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"/>
        <w:gridCol w:w="4961"/>
        <w:gridCol w:w="4311"/>
      </w:tblGrid>
      <w:tr w:rsidR="00D2065C" w14:paraId="6903E03A" w14:textId="77777777" w:rsidTr="00D2065C">
        <w:trPr>
          <w:cantSplit/>
          <w:trHeight w:val="821"/>
        </w:trPr>
        <w:tc>
          <w:tcPr>
            <w:tcW w:w="11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B5983" w14:textId="77777777" w:rsidR="00D2065C" w:rsidRDefault="00D2065C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10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65FFA3" w14:textId="77777777" w:rsidR="00D2065C" w:rsidRPr="00E75CB9" w:rsidRDefault="00D2065C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0CCC3C" w14:textId="77777777" w:rsidR="00D2065C" w:rsidRDefault="00D2065C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 w:rsidR="007419D0"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 w:rsidR="007419D0"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 w:rsidR="007419D0"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 w:rsidR="007419D0"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D2065C" w14:paraId="16BC3145" w14:textId="77777777" w:rsidTr="00D2065C">
        <w:trPr>
          <w:cantSplit/>
          <w:trHeight w:val="567"/>
        </w:trPr>
        <w:tc>
          <w:tcPr>
            <w:tcW w:w="116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BE0762" w14:textId="77777777" w:rsidR="00D2065C" w:rsidRDefault="00D2065C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27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92E0D2D" w14:textId="77777777" w:rsidR="00D2065C" w:rsidRPr="009C22FD" w:rsidRDefault="004A0AE7" w:rsidP="004A0AE7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AKT WŁASNOŚCI ZIEMI</w:t>
            </w:r>
          </w:p>
        </w:tc>
      </w:tr>
    </w:tbl>
    <w:p w14:paraId="4CBAE734" w14:textId="77777777" w:rsidR="00D2065C" w:rsidRPr="00A5271C" w:rsidRDefault="00D2065C" w:rsidP="00D2065C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720"/>
        <w:gridCol w:w="380"/>
        <w:gridCol w:w="4161"/>
      </w:tblGrid>
      <w:tr w:rsidR="00D2065C" w:rsidRPr="00A5271C" w14:paraId="03963423" w14:textId="77777777" w:rsidTr="00D2065C">
        <w:trPr>
          <w:gridAfter w:val="4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9448624" w14:textId="77777777" w:rsidR="008D020B" w:rsidRDefault="008D020B" w:rsidP="008D020B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14DADB29" w14:textId="77777777" w:rsidR="008D020B" w:rsidRPr="00B632F2" w:rsidRDefault="008D020B" w:rsidP="008D020B">
            <w:pPr>
              <w:rPr>
                <w:sz w:val="10"/>
                <w:szCs w:val="10"/>
              </w:rPr>
            </w:pPr>
          </w:p>
          <w:p w14:paraId="2B1683B2" w14:textId="77777777" w:rsidR="008D020B" w:rsidRPr="00B632F2" w:rsidRDefault="008D020B" w:rsidP="008D02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19C7084D" w14:textId="77777777" w:rsidR="00D2065C" w:rsidRPr="004A2941" w:rsidRDefault="008D020B" w:rsidP="008D020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D2065C" w:rsidRPr="00A5271C" w14:paraId="1E13EDBD" w14:textId="77777777" w:rsidTr="00D2065C">
        <w:trPr>
          <w:cantSplit/>
          <w:trHeight w:val="127"/>
        </w:trPr>
        <w:tc>
          <w:tcPr>
            <w:tcW w:w="10441" w:type="dxa"/>
            <w:gridSpan w:val="7"/>
            <w:shd w:val="clear" w:color="auto" w:fill="D9D9D9"/>
            <w:vAlign w:val="center"/>
          </w:tcPr>
          <w:p w14:paraId="345AE51A" w14:textId="77777777" w:rsidR="00D2065C" w:rsidRPr="00A5271C" w:rsidRDefault="00663DAA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w:pict w14:anchorId="6402A30A">
                <v:rect id="Prostokąt 4" o:spid="_x0000_s1026" alt="pieczęć z datownikiem" style="position:absolute;margin-left:202.15pt;margin-top:-102.65pt;width:153.05pt;height:96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GjZoPXg&#10;AAAADAEAAA8AAAAAAAAAAAAAAAAAnQQAAGRycy9kb3ducmV2LnhtbFBLBQYAAAAABAAEAPMAAACq&#10;BQAAAAA=&#10;"/>
              </w:pict>
            </w:r>
            <w:r>
              <w:rPr>
                <w:rFonts w:ascii="Arial Narrow" w:hAnsi="Arial Narrow"/>
                <w:noProof/>
                <w:sz w:val="16"/>
                <w:szCs w:val="16"/>
              </w:rPr>
              <w:pict w14:anchorId="5435AA9F">
                <v:roundrect id="Prostokąt zaokrąglony 3" o:spid="_x0000_s1027" alt="kod kreskowy" style="position:absolute;margin-left:368.5pt;margin-top:-93.7pt;width:147.4pt;height:76.55pt;z-index:2516633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UeAcBOAAAAANAQAADwAAAAAAAAAAAAAAAACoBAAAZHJzL2Rvd25yZXYueG1sUEsFBgAA&#10;AAAEAAQA8wAAALUFAAAAAA==&#10;"/>
              </w:pict>
            </w:r>
            <w:r w:rsidR="00D2065C"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534A39" w:rsidRPr="003972F3" w14:paraId="08524E36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7D943696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101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14:paraId="39FF0AE9" w14:textId="77777777" w:rsidR="00534A39" w:rsidRPr="003972F3" w:rsidRDefault="007419D0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</w:tr>
      <w:tr w:rsidR="00534A39" w:rsidRPr="003972F3" w14:paraId="7B789A53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588F1E9E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2" w:name="Tekst2"/>
        <w:tc>
          <w:tcPr>
            <w:tcW w:w="8101" w:type="dxa"/>
            <w:gridSpan w:val="6"/>
            <w:tcBorders>
              <w:right w:val="single" w:sz="8" w:space="0" w:color="auto"/>
            </w:tcBorders>
            <w:vAlign w:val="center"/>
          </w:tcPr>
          <w:p w14:paraId="05968BAA" w14:textId="77777777" w:rsidR="00534A39" w:rsidRPr="003972F3" w:rsidRDefault="007419D0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534A39" w:rsidRPr="003972F3" w14:paraId="032B521E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5CC54A60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17C33831" w14:textId="77777777" w:rsidR="00534A39" w:rsidRPr="003972F3" w:rsidRDefault="007419D0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74F782F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3972F3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3972F3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4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EC26861" w14:textId="77777777" w:rsidR="00534A39" w:rsidRPr="003972F3" w:rsidRDefault="007419D0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pP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instrText xml:space="preserve"> FORMTEXT </w:instrTex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="00534A39" w:rsidRPr="003972F3">
              <w:rPr>
                <w:rFonts w:ascii="Arial Narrow" w:hAnsi="Arial Narrow" w:cs="Arial"/>
                <w:b/>
                <w:bCs/>
                <w:noProof/>
                <w:sz w:val="16"/>
                <w:szCs w:val="16"/>
                <w:lang w:val="de-DE"/>
              </w:rPr>
              <w:t> </w:t>
            </w:r>
            <w:r w:rsidRPr="003972F3">
              <w:rPr>
                <w:rFonts w:ascii="Arial Narrow" w:hAnsi="Arial Narrow" w:cs="Arial"/>
                <w:b/>
                <w:bCs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534A39" w:rsidRPr="003972F3" w14:paraId="26C0A49E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FFA0C8F" w14:textId="77777777"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534A39" w:rsidRPr="003972F3" w14:paraId="721CAD35" w14:textId="77777777" w:rsidTr="00D85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7803A3" w14:textId="77777777" w:rsidR="00534A39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Imię i nazwisko osoby właściciela (użytkownika) nieruchomości : </w:t>
            </w:r>
            <w:bookmarkStart w:id="5" w:name="Tekst6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  <w:p w14:paraId="62304D91" w14:textId="77777777" w:rsidR="002A21E0" w:rsidRPr="003972F3" w:rsidRDefault="002A21E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4A39" w:rsidRPr="003972F3" w14:paraId="263284D2" w14:textId="77777777" w:rsidTr="00D85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2DBBEB" w14:textId="77777777" w:rsidR="00534A39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Nazwa urzędu, w którym toczyła się sprawa (który wystawił dokument): </w:t>
            </w:r>
            <w:bookmarkStart w:id="6" w:name="Tekst7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  <w:p w14:paraId="628F1557" w14:textId="77777777" w:rsidR="002A21E0" w:rsidRPr="003972F3" w:rsidRDefault="002A21E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34A39" w:rsidRPr="003972F3" w14:paraId="51B4C5D6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B1E3A70" w14:textId="77777777" w:rsidR="00534A39" w:rsidRPr="003972F3" w:rsidRDefault="00E2779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Numer sprawy u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 xml:space="preserve">właszczeniowej: </w:t>
            </w:r>
            <w:bookmarkStart w:id="7" w:name="Tekst8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534A39"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534A39"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2A21E0" w:rsidRPr="003972F3" w14:paraId="3B46425B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1672FE" w14:textId="77777777" w:rsidR="002A21E0" w:rsidRPr="003972F3" w:rsidRDefault="002A21E0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u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właszczenia: </w:t>
            </w:r>
            <w:bookmarkStart w:id="8" w:name="Tekst9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534A39" w:rsidRPr="003972F3" w14:paraId="0798F88F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624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6C6CDC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Miejsce położenia nieruchomości (miejscowość, gmina, powiat):</w:t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bookmarkStart w:id="9" w:name="Tekst11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534A39" w:rsidRPr="003972F3" w14:paraId="77CF42EB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84481D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Proszę o wydanie kopii uwierzytelnionej/nieuwierzytelnionej:</w:t>
            </w:r>
            <w:r w:rsidRPr="003972F3">
              <w:rPr>
                <w:rFonts w:ascii="Arial Narrow" w:hAnsi="Arial Narrow"/>
              </w:rPr>
              <w:t xml:space="preserve">* </w:t>
            </w:r>
          </w:p>
        </w:tc>
      </w:tr>
      <w:tr w:rsidR="00ED4FD1" w:rsidRPr="003972F3" w14:paraId="20A9CFE2" w14:textId="77777777" w:rsidTr="008D0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2"/>
        </w:trPr>
        <w:tc>
          <w:tcPr>
            <w:tcW w:w="10441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5472F06" w14:textId="77777777" w:rsidR="00ED4FD1" w:rsidRPr="003972F3" w:rsidRDefault="00ED4FD1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Informacje dodatkowe: </w:t>
            </w:r>
            <w:bookmarkStart w:id="10" w:name="Tekst14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14:paraId="76E3EA8B" w14:textId="77777777" w:rsidR="00ED4FD1" w:rsidRPr="003972F3" w:rsidRDefault="00ED4FD1" w:rsidP="00E528E0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D4FD1" w:rsidRPr="003972F3" w14:paraId="5A35A25D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7"/>
        </w:trPr>
        <w:tc>
          <w:tcPr>
            <w:tcW w:w="10441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2D98CE78" w14:textId="77777777" w:rsidR="00ED4FD1" w:rsidRPr="003972F3" w:rsidRDefault="00ED4FD1" w:rsidP="00ED4FD1">
            <w:pPr>
              <w:rPr>
                <w:rFonts w:ascii="Arial Narrow" w:hAnsi="Arial Narrow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6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534A39" w:rsidRPr="003972F3" w14:paraId="3D120D42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A2C2A5" w14:textId="77777777" w:rsidR="00534A39" w:rsidRPr="003972F3" w:rsidRDefault="00534A39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3972F3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D2065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72F3">
              <w:rPr>
                <w:rFonts w:ascii="Arial Narrow" w:hAnsi="Arial Narrow"/>
                <w:sz w:val="16"/>
                <w:szCs w:val="16"/>
              </w:rPr>
              <w:t>217 §2 Kodeksu postępowania administracyjnego)</w:t>
            </w:r>
          </w:p>
        </w:tc>
      </w:tr>
      <w:tr w:rsidR="00ED4FD1" w:rsidRPr="003972F3" w14:paraId="470D8F3D" w14:textId="77777777" w:rsidTr="008D0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10441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7893643B" w14:textId="77777777" w:rsidR="00ED4FD1" w:rsidRPr="003972F3" w:rsidRDefault="00ED4F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3972F3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celów(proszę opisać): </w:t>
            </w:r>
            <w:bookmarkStart w:id="12" w:name="Tekst17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2"/>
          <w:p w14:paraId="497921AC" w14:textId="77777777" w:rsidR="00ED4FD1" w:rsidRPr="003972F3" w:rsidRDefault="00ED4FD1" w:rsidP="006841C8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34A39" w:rsidRPr="003972F3" w14:paraId="066F63C1" w14:textId="77777777" w:rsidTr="00610B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E3CE323" w14:textId="77777777"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30E29699" w14:textId="77777777"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7FB8402C" w14:textId="77777777" w:rsidR="008D020B" w:rsidRPr="00531BA2" w:rsidRDefault="008D020B" w:rsidP="008D020B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="00E7763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5A82DAF5" w14:textId="77777777" w:rsidR="008D020B" w:rsidRPr="00531BA2" w:rsidRDefault="008D020B" w:rsidP="008D020B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 w:rsidR="00E7763D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6916D652" w14:textId="77777777"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2C290884" w14:textId="77777777"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5. Posiada Pani/Pan prawo dostępu do treści swoich danych oraz prawo ich sprostowania, usunięcia, ograniczenia przetwarzania, prawo do przenoszenia danych, prawo wniesienia sprzeciwu.</w:t>
            </w:r>
          </w:p>
          <w:p w14:paraId="3D388C0A" w14:textId="77777777"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E7763D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3D613E8A" w14:textId="77777777"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56A904FB" w14:textId="77777777" w:rsidR="008D020B" w:rsidRPr="00856D63" w:rsidRDefault="008D020B" w:rsidP="008D020B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8D020B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3D209B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2D30EAA6" w14:textId="77777777" w:rsidR="008D020B" w:rsidRPr="00856D63" w:rsidRDefault="008D020B" w:rsidP="008D020B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48A6B77F" w14:textId="2CF0DCEA" w:rsidR="008D020B" w:rsidRPr="00531BA2" w:rsidRDefault="008D020B" w:rsidP="008D020B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wystąpienia o udostępnienie materiałów archiwalnych.</w:t>
            </w:r>
          </w:p>
          <w:p w14:paraId="3EDA7122" w14:textId="3E983FE2" w:rsidR="008D020B" w:rsidRPr="00531BA2" w:rsidRDefault="008D020B" w:rsidP="008D020B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lastRenderedPageBreak/>
              <w:t xml:space="preserve">9. Podane dane będą przechowywane przez APW przez okres wskazany w jednolitym rzeczowym wykazie akt wprowadzonym zarządzeniem nr </w:t>
            </w:r>
            <w:r w:rsidR="002E480F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5D32F1B4" w14:textId="77777777" w:rsidR="00534A39" w:rsidRPr="00E2779E" w:rsidRDefault="008D020B" w:rsidP="008D020B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534A39" w:rsidRPr="003972F3" w14:paraId="4B03A83A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52A306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4F451B0F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3" w:name="Tekst19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2BEE49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4" w:name="Tekst20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612636" w14:textId="77777777" w:rsidR="00534A39" w:rsidRPr="003972F3" w:rsidRDefault="00534A3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5" w:name="Tekst21"/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3972F3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3972F3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7419D0" w:rsidRPr="003972F3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534A39" w:rsidRPr="003972F3" w14:paraId="182606A2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659A544" w14:textId="77777777" w:rsidR="00534A39" w:rsidRPr="003972F3" w:rsidRDefault="00D2065C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6A46A0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6" w:name="Wybór1"/>
      <w:tr w:rsidR="00534A39" w:rsidRPr="003972F3" w14:paraId="33681ACA" w14:textId="77777777" w:rsidTr="00D206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94208" w14:textId="77777777" w:rsidR="00534A39" w:rsidRPr="003972F3" w:rsidRDefault="007419D0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63DAA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663DAA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bookmarkEnd w:id="16"/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6B505E" w:rsidRPr="003972F3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C6E3D3" w14:textId="77777777" w:rsidR="00534A39" w:rsidRPr="003972F3" w:rsidRDefault="007419D0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63DAA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663DAA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534A39" w:rsidRPr="003972F3">
              <w:rPr>
                <w:rFonts w:ascii="Arial Narrow" w:hAnsi="Arial Narrow" w:cs="Arial"/>
                <w:sz w:val="20"/>
                <w:szCs w:val="20"/>
              </w:rPr>
              <w:t>drogą korespondencyjną</w:t>
            </w:r>
            <w:r w:rsidR="00534A39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F1B53" w14:textId="77777777" w:rsidR="00534A39" w:rsidRPr="003972F3" w:rsidRDefault="00534A39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7419D0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63DAA">
              <w:rPr>
                <w:rFonts w:ascii="Arial Narrow" w:hAnsi="Arial Narrow" w:cs="Arial"/>
                <w:b/>
                <w:bCs/>
                <w:sz w:val="20"/>
                <w:szCs w:val="20"/>
              </w:rPr>
            </w:r>
            <w:r w:rsidR="00663DAA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separate"/>
            </w:r>
            <w:r w:rsidR="007419D0"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fldChar w:fldCharType="end"/>
            </w:r>
            <w:r w:rsidRPr="003972F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Pr="003972F3">
              <w:rPr>
                <w:rFonts w:ascii="Arial Narrow" w:hAnsi="Arial Narrow" w:cs="Arial"/>
                <w:sz w:val="20"/>
                <w:szCs w:val="20"/>
              </w:rPr>
              <w:t>pocztą elektroniczną</w:t>
            </w:r>
          </w:p>
        </w:tc>
      </w:tr>
    </w:tbl>
    <w:p w14:paraId="3BD896D8" w14:textId="77777777" w:rsidR="003972F3" w:rsidRPr="003972F3" w:rsidRDefault="003972F3">
      <w:pPr>
        <w:ind w:left="360"/>
        <w:rPr>
          <w:rFonts w:ascii="Arial Narrow" w:hAnsi="Arial Narrow"/>
          <w:sz w:val="6"/>
          <w:szCs w:val="6"/>
        </w:rPr>
      </w:pPr>
    </w:p>
    <w:p w14:paraId="7F1F9FAD" w14:textId="77777777" w:rsidR="00BC0D9B" w:rsidRDefault="00BC0D9B">
      <w:pPr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14:paraId="7B3DAD6D" w14:textId="77777777" w:rsidR="00534A39" w:rsidRPr="003972F3" w:rsidRDefault="00534A39">
      <w:pPr>
        <w:ind w:left="360"/>
        <w:rPr>
          <w:rFonts w:ascii="Arial Narrow" w:hAnsi="Arial Narrow"/>
          <w:sz w:val="20"/>
          <w:szCs w:val="20"/>
        </w:rPr>
      </w:pPr>
      <w:r w:rsidRPr="003972F3">
        <w:rPr>
          <w:rFonts w:ascii="Arial Narrow" w:hAnsi="Arial Narrow"/>
          <w:sz w:val="20"/>
          <w:szCs w:val="20"/>
        </w:rPr>
        <w:t>*</w:t>
      </w:r>
      <w:r w:rsidR="00BC0D9B">
        <w:rPr>
          <w:rFonts w:ascii="Arial Narrow" w:hAnsi="Arial Narrow"/>
          <w:sz w:val="20"/>
          <w:szCs w:val="20"/>
        </w:rPr>
        <w:t>*</w:t>
      </w:r>
      <w:r w:rsidRPr="003972F3">
        <w:rPr>
          <w:rFonts w:ascii="Arial Narrow" w:hAnsi="Arial Narrow"/>
          <w:sz w:val="20"/>
          <w:szCs w:val="20"/>
        </w:rPr>
        <w:t>Niepotrzebne proszę skreślić.</w:t>
      </w:r>
    </w:p>
    <w:p w14:paraId="083318ED" w14:textId="77777777" w:rsidR="00534A39" w:rsidRPr="00E6126C" w:rsidRDefault="00534A39">
      <w:pPr>
        <w:ind w:left="360"/>
        <w:rPr>
          <w:rFonts w:ascii="Arial Narrow" w:hAnsi="Arial Narrow"/>
          <w:sz w:val="20"/>
          <w:szCs w:val="20"/>
        </w:rPr>
      </w:pPr>
    </w:p>
    <w:p w14:paraId="2B4FE5FC" w14:textId="77777777" w:rsidR="00534A39" w:rsidRPr="00E6126C" w:rsidRDefault="00534A39">
      <w:pPr>
        <w:rPr>
          <w:rFonts w:ascii="Arial Narrow" w:hAnsi="Arial Narrow"/>
          <w:sz w:val="20"/>
          <w:szCs w:val="20"/>
        </w:rPr>
      </w:pPr>
    </w:p>
    <w:p w14:paraId="3336BCA1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Karta usług APW-10</w:t>
      </w:r>
    </w:p>
    <w:p w14:paraId="55EF3C49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55E8A784" w14:textId="77777777" w:rsidR="00534A39" w:rsidRPr="003972F3" w:rsidRDefault="002A21E0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Akt własności ziemi</w:t>
      </w:r>
    </w:p>
    <w:p w14:paraId="596F5B7A" w14:textId="77777777" w:rsidR="00534A39" w:rsidRPr="003972F3" w:rsidRDefault="00534A39" w:rsidP="003972F3">
      <w:p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20154013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6A47C9D4" w14:textId="77777777"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3972F3">
        <w:rPr>
          <w:rFonts w:ascii="Arial Narrow" w:hAnsi="Arial Narrow" w:cs="Arial"/>
          <w:sz w:val="20"/>
          <w:szCs w:val="20"/>
        </w:rPr>
        <w:t>Wypełnia wnioskodawca. Prosimy o czytelne wypełnienie pola.</w:t>
      </w:r>
    </w:p>
    <w:p w14:paraId="5F16BB4E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061C91C1" w14:textId="77777777" w:rsidR="00534A39" w:rsidRPr="003972F3" w:rsidRDefault="00782E48" w:rsidP="008E0FEA">
      <w:pPr>
        <w:ind w:left="882" w:hanging="88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534A39" w:rsidRPr="003972F3">
        <w:rPr>
          <w:rFonts w:ascii="Arial Narrow" w:hAnsi="Arial Narrow" w:cs="Arial"/>
          <w:sz w:val="20"/>
          <w:szCs w:val="20"/>
        </w:rPr>
        <w:t>Wypełnia wnioskodawca. Prosimy o czytelne wypełnienie i podanie dokładnych informacji. W przypadku składania wniosku przez osobę trzecią, prosimy podać stopień pokrewieństwa wnioskodawcy do osoby, której ma dotyczyć poszukiwany dokument w punkcie „informacje dodatkowe”.</w:t>
      </w:r>
    </w:p>
    <w:p w14:paraId="11105A9B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3B709658" w14:textId="77777777" w:rsidR="00534A39" w:rsidRPr="003972F3" w:rsidRDefault="00534A39" w:rsidP="008E0FEA">
      <w:pPr>
        <w:ind w:left="896" w:hanging="896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3972F3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694483FC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04884878" w14:textId="77777777" w:rsidR="003972F3" w:rsidRPr="002A64C7" w:rsidRDefault="00EB1E97" w:rsidP="003972F3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7B0871">
        <w:rPr>
          <w:rFonts w:ascii="Arial Narrow" w:hAnsi="Arial Narrow" w:cs="Arial"/>
          <w:b/>
          <w:bCs/>
          <w:sz w:val="20"/>
          <w:szCs w:val="20"/>
        </w:rPr>
        <w:t>. Pole D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3972F3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3972F3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3972F3">
        <w:rPr>
          <w:rFonts w:ascii="Arial Narrow" w:hAnsi="Arial Narrow" w:cs="Arial"/>
          <w:bCs/>
          <w:sz w:val="20"/>
          <w:szCs w:val="20"/>
        </w:rPr>
        <w:t>z</w:t>
      </w:r>
      <w:r w:rsidR="003972F3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7B50E8F9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6A06A04D" w14:textId="77777777" w:rsidR="00534A39" w:rsidRPr="003972F3" w:rsidRDefault="00EB1E97">
      <w:pPr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1B408FF4" w14:textId="77777777" w:rsidR="00534A39" w:rsidRPr="003972F3" w:rsidRDefault="00534A39">
      <w:pPr>
        <w:pStyle w:val="Tekstpodstawowywcity"/>
        <w:numPr>
          <w:ilvl w:val="0"/>
          <w:numId w:val="9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16DF3F49" w14:textId="77777777" w:rsidR="00534A39" w:rsidRPr="003972F3" w:rsidRDefault="00534A39">
      <w:pPr>
        <w:pStyle w:val="Tekstpodstawowywcity2"/>
        <w:numPr>
          <w:ilvl w:val="0"/>
          <w:numId w:val="9"/>
        </w:numPr>
        <w:spacing w:line="240" w:lineRule="auto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0D8B9D7A" w14:textId="77777777" w:rsidR="00534A39" w:rsidRPr="003972F3" w:rsidRDefault="00EB1E97">
      <w:pPr>
        <w:pStyle w:val="Tekstpodstawowywcity2"/>
        <w:spacing w:line="240" w:lineRule="auto"/>
        <w:ind w:left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Opłaty</w:t>
      </w:r>
      <w:r w:rsid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Skarbowe -</w:t>
      </w:r>
      <w:r w:rsidR="00534A39" w:rsidRPr="003972F3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14:paraId="40250F83" w14:textId="77777777" w:rsidR="00534A39" w:rsidRPr="003972F3" w:rsidRDefault="00534A39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68D0E549" w14:textId="77777777" w:rsidR="00534A39" w:rsidRPr="003972F3" w:rsidRDefault="00534A39">
      <w:pPr>
        <w:numPr>
          <w:ilvl w:val="0"/>
          <w:numId w:val="9"/>
        </w:num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30F91369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5E6A8094" w14:textId="77777777" w:rsidR="00A10A1A" w:rsidRDefault="00A10A1A" w:rsidP="00A10A1A">
      <w:pPr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Wpłaty proszę dokonać na konto Centrum Obsługi Podatnika</w:t>
      </w:r>
      <w:r>
        <w:rPr>
          <w:rFonts w:ascii="Arial Narrow" w:hAnsi="Arial Narrow"/>
          <w:sz w:val="20"/>
          <w:szCs w:val="20"/>
        </w:rPr>
        <w:t>:</w:t>
      </w:r>
    </w:p>
    <w:p w14:paraId="36D39B03" w14:textId="77777777" w:rsidR="00A10A1A" w:rsidRPr="00A10A1A" w:rsidRDefault="00A10A1A" w:rsidP="00A10A1A">
      <w:pPr>
        <w:jc w:val="left"/>
        <w:rPr>
          <w:rFonts w:ascii="Arial Narrow" w:hAnsi="Arial Narrow"/>
          <w:sz w:val="20"/>
          <w:szCs w:val="20"/>
        </w:rPr>
      </w:pPr>
    </w:p>
    <w:p w14:paraId="6EEE957C" w14:textId="77777777" w:rsidR="00A10A1A" w:rsidRPr="00A10A1A" w:rsidRDefault="00A10A1A" w:rsidP="00A10A1A">
      <w:pPr>
        <w:numPr>
          <w:ilvl w:val="0"/>
          <w:numId w:val="16"/>
        </w:numPr>
        <w:jc w:val="left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21 1030 1508 0000 0005 5000 0070</w:t>
      </w:r>
    </w:p>
    <w:p w14:paraId="51E99641" w14:textId="77777777" w:rsidR="00A10A1A" w:rsidRDefault="00A10A1A" w:rsidP="00A10A1A">
      <w:pPr>
        <w:ind w:left="720"/>
        <w:jc w:val="left"/>
        <w:rPr>
          <w:rFonts w:ascii="Arial Narrow" w:hAnsi="Arial Narrow"/>
        </w:rPr>
      </w:pPr>
    </w:p>
    <w:p w14:paraId="09361E26" w14:textId="77777777" w:rsidR="00A10A1A" w:rsidRDefault="00A10A1A" w:rsidP="00A10A1A">
      <w:pPr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Wpłaty z zagranicy:</w:t>
      </w:r>
    </w:p>
    <w:p w14:paraId="7C2F45CF" w14:textId="77777777" w:rsidR="00A10A1A" w:rsidRPr="00A10A1A" w:rsidRDefault="00A10A1A" w:rsidP="00A10A1A">
      <w:pPr>
        <w:jc w:val="left"/>
        <w:rPr>
          <w:rFonts w:ascii="Arial Narrow" w:hAnsi="Arial Narrow"/>
          <w:b/>
          <w:sz w:val="20"/>
          <w:szCs w:val="20"/>
        </w:rPr>
      </w:pPr>
    </w:p>
    <w:p w14:paraId="3C960445" w14:textId="77777777" w:rsidR="00A10A1A" w:rsidRDefault="00A10A1A" w:rsidP="00A10A1A">
      <w:pPr>
        <w:numPr>
          <w:ilvl w:val="0"/>
          <w:numId w:val="17"/>
        </w:numPr>
        <w:jc w:val="left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  <w:lang w:val="en-US"/>
        </w:rPr>
        <w:t>IBAN: PL</w:t>
      </w:r>
      <w:r>
        <w:rPr>
          <w:rFonts w:ascii="Arial Narrow" w:hAnsi="Arial Narrow"/>
          <w:sz w:val="20"/>
          <w:szCs w:val="20"/>
        </w:rPr>
        <w:t>21 1030 1508 0000 0005 5000 0070</w:t>
      </w:r>
    </w:p>
    <w:p w14:paraId="622E9E76" w14:textId="77777777" w:rsidR="00A10A1A" w:rsidRDefault="00A10A1A" w:rsidP="00A10A1A">
      <w:pPr>
        <w:numPr>
          <w:ilvl w:val="0"/>
          <w:numId w:val="17"/>
        </w:numPr>
        <w:jc w:val="left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  <w:lang w:val="en-US"/>
        </w:rPr>
        <w:t>SWIFT CODE: CITIPLPX</w:t>
      </w:r>
    </w:p>
    <w:p w14:paraId="3181F514" w14:textId="77777777" w:rsidR="00534A39" w:rsidRPr="003972F3" w:rsidRDefault="00534A39">
      <w:pPr>
        <w:ind w:left="36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14:paraId="61A3BC6E" w14:textId="77777777" w:rsidR="001A2026" w:rsidRPr="003972F3" w:rsidRDefault="001A2026" w:rsidP="001A2026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6180C2B1" w14:textId="77777777" w:rsidR="001A2026" w:rsidRPr="003972F3" w:rsidRDefault="001A2026" w:rsidP="001A2026">
      <w:pPr>
        <w:rPr>
          <w:rFonts w:ascii="Arial Narrow" w:hAnsi="Arial Narrow" w:cs="Arial"/>
          <w:sz w:val="22"/>
          <w:szCs w:val="22"/>
        </w:rPr>
      </w:pPr>
    </w:p>
    <w:p w14:paraId="23B9EE5F" w14:textId="77777777" w:rsidR="001A2026" w:rsidRPr="003972F3" w:rsidRDefault="001A2026" w:rsidP="001A2026">
      <w:pPr>
        <w:rPr>
          <w:rFonts w:ascii="Arial Narrow" w:hAnsi="Arial Narrow" w:cs="Arial"/>
          <w:b/>
          <w:bCs/>
          <w:sz w:val="18"/>
          <w:szCs w:val="18"/>
        </w:rPr>
      </w:pPr>
      <w:r w:rsidRPr="003972F3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2EFA85D5" w14:textId="77777777" w:rsidR="00534A39" w:rsidRPr="003972F3" w:rsidRDefault="00534A39">
      <w:pPr>
        <w:rPr>
          <w:rFonts w:ascii="Arial Narrow" w:hAnsi="Arial Narrow" w:cs="Arial"/>
          <w:b/>
          <w:bCs/>
          <w:sz w:val="18"/>
          <w:szCs w:val="18"/>
        </w:rPr>
      </w:pPr>
    </w:p>
    <w:p w14:paraId="5BED159E" w14:textId="77777777" w:rsidR="00534A39" w:rsidRPr="003972F3" w:rsidRDefault="00534A39">
      <w:pPr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3163350D" w14:textId="77777777" w:rsidR="00534A39" w:rsidRPr="003972F3" w:rsidRDefault="00534A39">
      <w:pPr>
        <w:rPr>
          <w:rFonts w:ascii="Arial Narrow" w:hAnsi="Arial Narrow" w:cs="Arial"/>
          <w:b/>
          <w:bCs/>
          <w:sz w:val="20"/>
          <w:szCs w:val="20"/>
        </w:rPr>
      </w:pPr>
    </w:p>
    <w:p w14:paraId="45F707B8" w14:textId="77777777" w:rsidR="00534A39" w:rsidRPr="003972F3" w:rsidRDefault="00EB1E97">
      <w:pPr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30EFE913" w14:textId="77777777" w:rsidR="00534A39" w:rsidRPr="003972F3" w:rsidRDefault="00534A39">
      <w:pPr>
        <w:pStyle w:val="Tekstpodstawowywcity"/>
        <w:numPr>
          <w:ilvl w:val="0"/>
          <w:numId w:val="10"/>
        </w:numPr>
        <w:spacing w:after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Do 1 miesiąca.</w:t>
      </w:r>
    </w:p>
    <w:p w14:paraId="7ECD3F76" w14:textId="77777777" w:rsidR="00534A39" w:rsidRPr="003972F3" w:rsidRDefault="00534A39">
      <w:pPr>
        <w:pStyle w:val="Tekstpodstawowywcity"/>
        <w:numPr>
          <w:ilvl w:val="0"/>
          <w:numId w:val="10"/>
        </w:numPr>
        <w:rPr>
          <w:rFonts w:ascii="Arial Narrow" w:hAnsi="Arial Narrow" w:cs="Arial"/>
          <w:b/>
          <w:bCs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Powyżej 1 miesiąca</w:t>
      </w:r>
      <w:r w:rsidR="00EB1E97"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-</w:t>
      </w:r>
      <w:r w:rsidR="00EB1E97">
        <w:rPr>
          <w:rFonts w:ascii="Arial Narrow" w:hAnsi="Arial Narrow" w:cs="Arial"/>
          <w:sz w:val="20"/>
          <w:szCs w:val="20"/>
        </w:rPr>
        <w:t xml:space="preserve"> </w:t>
      </w:r>
      <w:r w:rsidRPr="003972F3">
        <w:rPr>
          <w:rFonts w:ascii="Arial Narrow" w:hAnsi="Arial Narrow" w:cs="Arial"/>
          <w:sz w:val="20"/>
          <w:szCs w:val="20"/>
        </w:rPr>
        <w:t>w razie szczególnie długotrwałych i skomplikowanych poszukiwań.</w:t>
      </w:r>
      <w:r w:rsidRPr="003972F3">
        <w:rPr>
          <w:rFonts w:ascii="Arial Narrow" w:hAnsi="Arial Narrow" w:cs="Arial"/>
          <w:b/>
          <w:bCs/>
          <w:sz w:val="20"/>
          <w:szCs w:val="20"/>
        </w:rPr>
        <w:t xml:space="preserve"> </w:t>
      </w:r>
    </w:p>
    <w:p w14:paraId="23088F99" w14:textId="77777777" w:rsidR="00534A39" w:rsidRPr="003972F3" w:rsidRDefault="008E0FEA">
      <w:pPr>
        <w:pStyle w:val="Tekstpodstawowywcity"/>
        <w:tabs>
          <w:tab w:val="num" w:pos="360"/>
        </w:tabs>
        <w:ind w:left="360" w:hanging="360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534A39" w:rsidRPr="003972F3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1A79B2A2" w14:textId="77777777" w:rsidR="00534A39" w:rsidRPr="003972F3" w:rsidRDefault="00534A39" w:rsidP="003972F3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3972F3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14:paraId="49C6A05B" w14:textId="77777777" w:rsidR="00534A39" w:rsidRPr="003972F3" w:rsidRDefault="00534A39">
      <w:pPr>
        <w:ind w:left="360"/>
        <w:rPr>
          <w:rFonts w:ascii="Arial Narrow" w:hAnsi="Arial Narrow"/>
        </w:rPr>
      </w:pPr>
    </w:p>
    <w:sectPr w:rsidR="00534A39" w:rsidRPr="003972F3" w:rsidSect="007419D0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F4B84" w14:textId="77777777" w:rsidR="00663DAA" w:rsidRDefault="00663DAA">
      <w:r>
        <w:separator/>
      </w:r>
    </w:p>
  </w:endnote>
  <w:endnote w:type="continuationSeparator" w:id="0">
    <w:p w14:paraId="20391BD0" w14:textId="77777777" w:rsidR="00663DAA" w:rsidRDefault="0066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23213" w14:textId="77777777" w:rsidR="00663DAA" w:rsidRDefault="00663DAA">
      <w:r>
        <w:separator/>
      </w:r>
    </w:p>
  </w:footnote>
  <w:footnote w:type="continuationSeparator" w:id="0">
    <w:p w14:paraId="3B9F1691" w14:textId="77777777" w:rsidR="00663DAA" w:rsidRDefault="00663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6" w15:restartNumberingAfterBreak="0">
    <w:nsid w:val="32B869D1"/>
    <w:multiLevelType w:val="multilevel"/>
    <w:tmpl w:val="99D6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A75011F"/>
    <w:multiLevelType w:val="multilevel"/>
    <w:tmpl w:val="52FC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b w:val="0"/>
        <w:bCs w:val="0"/>
        <w:i w:val="0"/>
        <w:iCs w:val="0"/>
        <w:caps w:val="0"/>
        <w:smallCaps w:val="0"/>
        <w:strike w:val="0"/>
        <w:outline/>
        <w:vanish w:val="0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3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4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5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vanish w:val="0"/>
        <w:color w:val="000000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vanish w:val="0"/>
        <w:color w:val="000000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vanish w:val="0"/>
        <w:color w:val="000000"/>
      </w:rPr>
    </w:lvl>
  </w:abstractNum>
  <w:abstractNum w:abstractNumId="16" w15:restartNumberingAfterBreak="0">
    <w:nsid w:val="7B536618"/>
    <w:multiLevelType w:val="hybridMultilevel"/>
    <w:tmpl w:val="EA4CF3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5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8CE"/>
    <w:rsid w:val="00005C15"/>
    <w:rsid w:val="000330B1"/>
    <w:rsid w:val="00056B1B"/>
    <w:rsid w:val="00103430"/>
    <w:rsid w:val="001403B4"/>
    <w:rsid w:val="001A2026"/>
    <w:rsid w:val="001D2760"/>
    <w:rsid w:val="001E26AF"/>
    <w:rsid w:val="001E5E81"/>
    <w:rsid w:val="002022C0"/>
    <w:rsid w:val="00276B9F"/>
    <w:rsid w:val="002A21E0"/>
    <w:rsid w:val="002E480F"/>
    <w:rsid w:val="002E6415"/>
    <w:rsid w:val="00333ED2"/>
    <w:rsid w:val="003972F3"/>
    <w:rsid w:val="003A5B5E"/>
    <w:rsid w:val="003D209B"/>
    <w:rsid w:val="00421685"/>
    <w:rsid w:val="004A0AE7"/>
    <w:rsid w:val="00534A39"/>
    <w:rsid w:val="00537932"/>
    <w:rsid w:val="005732C4"/>
    <w:rsid w:val="00600DB8"/>
    <w:rsid w:val="00610B71"/>
    <w:rsid w:val="00663DAA"/>
    <w:rsid w:val="00685EC5"/>
    <w:rsid w:val="006A46A0"/>
    <w:rsid w:val="006B505E"/>
    <w:rsid w:val="006F4A07"/>
    <w:rsid w:val="00735C52"/>
    <w:rsid w:val="007419D0"/>
    <w:rsid w:val="00782E48"/>
    <w:rsid w:val="007B0871"/>
    <w:rsid w:val="007D765E"/>
    <w:rsid w:val="008C4B94"/>
    <w:rsid w:val="008D020B"/>
    <w:rsid w:val="008E0FEA"/>
    <w:rsid w:val="009178CE"/>
    <w:rsid w:val="00A10A1A"/>
    <w:rsid w:val="00AC69A2"/>
    <w:rsid w:val="00AE60C0"/>
    <w:rsid w:val="00B910D4"/>
    <w:rsid w:val="00BA1F2B"/>
    <w:rsid w:val="00BB1F20"/>
    <w:rsid w:val="00BC0D9B"/>
    <w:rsid w:val="00BE4DCE"/>
    <w:rsid w:val="00C15F6C"/>
    <w:rsid w:val="00C3662D"/>
    <w:rsid w:val="00CE327C"/>
    <w:rsid w:val="00CF4781"/>
    <w:rsid w:val="00D2065C"/>
    <w:rsid w:val="00D708D7"/>
    <w:rsid w:val="00D85132"/>
    <w:rsid w:val="00DC7419"/>
    <w:rsid w:val="00E05F1C"/>
    <w:rsid w:val="00E2779E"/>
    <w:rsid w:val="00E6126C"/>
    <w:rsid w:val="00E62C9B"/>
    <w:rsid w:val="00E7763D"/>
    <w:rsid w:val="00EB0142"/>
    <w:rsid w:val="00EB1E97"/>
    <w:rsid w:val="00ED4FD1"/>
    <w:rsid w:val="00F959FA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B2AE87D"/>
  <w15:docId w15:val="{E5C08F0B-DA20-4A97-874B-0D3E24F7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9D0"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419D0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419D0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19D0"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419D0"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419D0"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rsid w:val="007419D0"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19D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19D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19D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19D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7419D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419D0"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sid w:val="007419D0"/>
    <w:rPr>
      <w:rFonts w:ascii="Arial" w:hAnsi="Arial" w:cs="Arial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419D0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19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19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19D0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7419D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419D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7419D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19D0"/>
    <w:rPr>
      <w:sz w:val="24"/>
      <w:szCs w:val="24"/>
    </w:rPr>
  </w:style>
  <w:style w:type="character" w:styleId="Hipercze">
    <w:name w:val="Hyperlink"/>
    <w:basedOn w:val="Domylnaczcionkaakapitu"/>
    <w:uiPriority w:val="99"/>
    <w:rsid w:val="007419D0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7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897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8</cp:revision>
  <cp:lastPrinted>2011-06-17T11:45:00Z</cp:lastPrinted>
  <dcterms:created xsi:type="dcterms:W3CDTF">2018-06-25T11:54:00Z</dcterms:created>
  <dcterms:modified xsi:type="dcterms:W3CDTF">2021-09-07T10:45:00Z</dcterms:modified>
</cp:coreProperties>
</file>